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Sjabloon Lessen digitale geletterdheid</w:t>
      </w:r>
    </w:p>
    <w:p w:rsidR="00000000" w:rsidDel="00000000" w:rsidP="00000000" w:rsidRDefault="00000000" w:rsidRPr="00000000" w14:paraId="00000002">
      <w:pPr>
        <w:spacing w:after="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rPr>
          <w:b w:val="1"/>
          <w:bCs w:val="1"/>
          <w:color w:val="000000"/>
          <w:sz w:val="24"/>
          <w:szCs w:val="24"/>
        </w:rPr>
      </w:pPr>
      <w:r w:rsidDel="00000000" w:rsidR="00000000" w:rsidRPr="00000000">
        <w:rPr>
          <w:b w:val="1"/>
          <w:bCs w:val="1"/>
          <w:color w:val="000000"/>
          <w:sz w:val="24"/>
          <w:szCs w:val="24"/>
          <w:rtl w:val="0"/>
        </w:rPr>
        <w:t xml:space="preserve">Naam auteur:</w:t>
        <w:br w:type="textWrapping"/>
        <w:t xml:space="preserve">Mailadres:</w:t>
      </w:r>
    </w:p>
    <w:p w:rsidR="00000000" w:rsidDel="00000000" w:rsidP="00000000" w:rsidRDefault="00000000" w:rsidRPr="00000000" w14:paraId="00000004">
      <w:pPr>
        <w:spacing w:after="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005">
      <w:pPr>
        <w:spacing w:after="0" w:line="240" w:lineRule="auto"/>
        <w:rPr>
          <w:b w:val="1"/>
          <w:bCs w:val="1"/>
          <w:color w:val="000000"/>
          <w:sz w:val="24"/>
          <w:szCs w:val="24"/>
        </w:rPr>
      </w:pPr>
      <w:r w:rsidDel="00000000" w:rsidR="00000000" w:rsidRPr="00000000">
        <w:rPr>
          <w:rtl w:val="0"/>
        </w:rPr>
      </w:r>
    </w:p>
    <w:tbl>
      <w:tblPr>
        <w:tblStyle w:val="Table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gridSpan w:val="2"/>
            <w:shd w:fill="f2f2f2" w:val="clear"/>
          </w:tcPr>
          <w:p w:rsidR="00000000" w:rsidDel="00000000" w:rsidP="00000000" w:rsidRDefault="00000000" w:rsidRPr="00000000" w14:paraId="00000006">
            <w:pPr>
              <w:rPr>
                <w:b w:val="1"/>
                <w:bCs w:val="1"/>
                <w:color w:val="000000"/>
                <w:sz w:val="24"/>
                <w:szCs w:val="24"/>
              </w:rPr>
            </w:pPr>
            <w:r w:rsidDel="00000000" w:rsidR="00000000" w:rsidRPr="00000000">
              <w:rPr>
                <w:b w:val="1"/>
                <w:bCs w:val="1"/>
                <w:color w:val="000000"/>
                <w:sz w:val="24"/>
                <w:szCs w:val="24"/>
                <w:rtl w:val="0"/>
              </w:rPr>
              <w:t xml:space="preserve">Titel</w:t>
            </w:r>
          </w:p>
        </w:tc>
      </w:tr>
      <w:tr>
        <w:trPr>
          <w:cantSplit w:val="0"/>
          <w:tblHeader w:val="0"/>
        </w:trPr>
        <w:tc>
          <w:tcPr>
            <w:gridSpan w:val="2"/>
          </w:tcPr>
          <w:p w:rsidR="00000000" w:rsidDel="00000000" w:rsidP="00000000" w:rsidRDefault="00000000" w:rsidRPr="00000000" w14:paraId="00000008">
            <w:pPr>
              <w:rPr>
                <w:b w:val="1"/>
                <w:bCs w:val="1"/>
                <w:color w:val="000000"/>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A">
            <w:pPr>
              <w:rPr>
                <w:color w:val="000000"/>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0C">
            <w:pPr>
              <w:rPr>
                <w:b w:val="1"/>
                <w:bCs w:val="1"/>
                <w:color w:val="000000"/>
                <w:sz w:val="24"/>
                <w:szCs w:val="24"/>
              </w:rPr>
            </w:pPr>
            <w:r w:rsidDel="00000000" w:rsidR="00000000" w:rsidRPr="00000000">
              <w:rPr>
                <w:b w:val="1"/>
                <w:bCs w:val="1"/>
                <w:color w:val="000000"/>
                <w:sz w:val="24"/>
                <w:szCs w:val="24"/>
                <w:rtl w:val="0"/>
              </w:rPr>
              <w:t xml:space="preserve">Lesduur:   </w:t>
              <w:br w:type="textWrapping"/>
            </w:r>
          </w:p>
        </w:tc>
        <w:tc>
          <w:tcPr/>
          <w:p w:rsidR="00000000" w:rsidDel="00000000" w:rsidP="00000000" w:rsidRDefault="00000000" w:rsidRPr="00000000" w14:paraId="0000000D">
            <w:pPr>
              <w:rPr>
                <w:color w:val="000000"/>
                <w:sz w:val="24"/>
                <w:szCs w:val="24"/>
              </w:rPr>
            </w:pP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minuten</w:t>
            </w:r>
          </w:p>
        </w:tc>
      </w:tr>
      <w:tr>
        <w:trPr>
          <w:cantSplit w:val="0"/>
          <w:tblHeader w:val="0"/>
        </w:trPr>
        <w:tc>
          <w:tcPr>
            <w:gridSpan w:val="2"/>
            <w:shd w:fill="f2f2f2" w:val="clear"/>
          </w:tcPr>
          <w:p w:rsidR="00000000" w:rsidDel="00000000" w:rsidP="00000000" w:rsidRDefault="00000000" w:rsidRPr="00000000" w14:paraId="0000000E">
            <w:pPr>
              <w:rPr>
                <w:b w:val="1"/>
                <w:bCs w:val="1"/>
                <w:color w:val="000000"/>
                <w:sz w:val="24"/>
                <w:szCs w:val="24"/>
              </w:rPr>
            </w:pPr>
            <w:r w:rsidDel="00000000" w:rsidR="00000000" w:rsidRPr="00000000">
              <w:rPr>
                <w:b w:val="1"/>
                <w:bCs w:val="1"/>
                <w:color w:val="000000"/>
                <w:sz w:val="24"/>
                <w:szCs w:val="24"/>
                <w:rtl w:val="0"/>
              </w:rPr>
              <w:t xml:space="preserve">Korte samenvatting van de les</w:t>
            </w:r>
          </w:p>
        </w:tc>
      </w:tr>
      <w:tr>
        <w:trPr>
          <w:cantSplit w:val="0"/>
          <w:tblHeader w:val="0"/>
        </w:trPr>
        <w:tc>
          <w:tcPr>
            <w:gridSpan w:val="2"/>
          </w:tcPr>
          <w:p w:rsidR="00000000" w:rsidDel="00000000" w:rsidP="00000000" w:rsidRDefault="00000000" w:rsidRPr="00000000" w14:paraId="00000010">
            <w:pPr>
              <w:rPr>
                <w:i w:val="1"/>
                <w:iCs w:val="1"/>
                <w:color w:val="000000"/>
                <w:sz w:val="24"/>
                <w:szCs w:val="24"/>
              </w:rPr>
            </w:pPr>
            <w:r w:rsidDel="00000000" w:rsidR="00000000" w:rsidRPr="00000000">
              <w:rPr>
                <w:i w:val="1"/>
                <w:iCs w:val="1"/>
                <w:color w:val="000000"/>
                <w:sz w:val="24"/>
                <w:szCs w:val="24"/>
                <w:rtl w:val="0"/>
              </w:rPr>
              <w:t xml:space="preserve">Geef hier een korte samenvatting van de les, zodat de leerkracht kan zien of de les past bij zijn groep.</w:t>
              <w:br w:type="textWrapping"/>
            </w:r>
            <w:r w:rsidDel="00000000" w:rsidR="00000000" w:rsidRPr="00000000">
              <w:rPr>
                <w:color w:val="000000"/>
                <w:sz w:val="24"/>
                <w:szCs w:val="24"/>
                <w:rtl w:val="0"/>
              </w:rPr>
              <w:t xml:space="preserve">--</w:t>
            </w:r>
            <w:r w:rsidDel="00000000" w:rsidR="00000000" w:rsidRPr="00000000">
              <w:rPr>
                <w:i w:val="1"/>
                <w:iCs w:val="1"/>
                <w:color w:val="000000"/>
                <w:sz w:val="24"/>
                <w:szCs w:val="24"/>
                <w:rtl w:val="0"/>
              </w:rPr>
              <w:br w:type="textWrapping"/>
            </w:r>
          </w:p>
        </w:tc>
      </w:tr>
    </w:tbl>
    <w:p w:rsidR="00000000" w:rsidDel="00000000" w:rsidP="00000000" w:rsidRDefault="00000000" w:rsidRPr="00000000" w14:paraId="00000012">
      <w:pPr>
        <w:rPr/>
      </w:pPr>
      <w:r w:rsidDel="00000000" w:rsidR="00000000" w:rsidRPr="00000000">
        <w:rPr>
          <w:rtl w:val="0"/>
        </w:rPr>
      </w:r>
    </w:p>
    <w:tbl>
      <w:tblPr>
        <w:tblStyle w:val="Table2"/>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p w:rsidR="00000000" w:rsidDel="00000000" w:rsidP="00000000" w:rsidRDefault="00000000" w:rsidRPr="00000000" w14:paraId="00000013">
            <w:pPr>
              <w:rPr>
                <w:b w:val="1"/>
                <w:bCs w:val="1"/>
                <w:color w:val="000000"/>
                <w:sz w:val="24"/>
                <w:szCs w:val="24"/>
              </w:rPr>
            </w:pPr>
            <w:r w:rsidDel="00000000" w:rsidR="00000000" w:rsidRPr="00000000">
              <w:rPr>
                <w:b w:val="1"/>
                <w:bCs w:val="1"/>
                <w:color w:val="000000"/>
                <w:sz w:val="24"/>
                <w:szCs w:val="24"/>
                <w:rtl w:val="0"/>
              </w:rPr>
              <w:t xml:space="preserve">Informatie vooraf</w:t>
            </w:r>
          </w:p>
        </w:tc>
      </w:tr>
      <w:tr>
        <w:trPr>
          <w:cantSplit w:val="0"/>
          <w:tblHeader w:val="0"/>
        </w:trPr>
        <w:tc>
          <w:tcPr>
            <w:shd w:fill="f2f2f2" w:val="clear"/>
          </w:tcPr>
          <w:p w:rsidR="00000000" w:rsidDel="00000000" w:rsidP="00000000" w:rsidRDefault="00000000" w:rsidRPr="00000000" w14:paraId="00000014">
            <w:pPr>
              <w:rPr>
                <w:b w:val="1"/>
                <w:bCs w:val="1"/>
                <w:color w:val="000000"/>
                <w:sz w:val="24"/>
                <w:szCs w:val="24"/>
              </w:rPr>
            </w:pPr>
            <w:r w:rsidDel="00000000" w:rsidR="00000000" w:rsidRPr="00000000">
              <w:rPr>
                <w:b w:val="1"/>
                <w:bCs w:val="1"/>
                <w:color w:val="000000"/>
                <w:sz w:val="24"/>
                <w:szCs w:val="24"/>
                <w:rtl w:val="0"/>
              </w:rPr>
              <w:t xml:space="preserve">Doelen digitale vaardigheid</w:t>
            </w:r>
          </w:p>
        </w:tc>
      </w:tr>
      <w:tr>
        <w:trPr>
          <w:cantSplit w:val="0"/>
          <w:tblHeader w:val="0"/>
        </w:trPr>
        <w:tc>
          <w:tcPr/>
          <w:p w:rsidR="00000000" w:rsidDel="00000000" w:rsidP="00000000" w:rsidRDefault="00000000" w:rsidRPr="00000000" w14:paraId="00000015">
            <w:pPr>
              <w:rPr>
                <w:i w:val="1"/>
                <w:iCs w:val="1"/>
                <w:color w:val="000000"/>
                <w:sz w:val="24"/>
                <w:szCs w:val="24"/>
              </w:rPr>
            </w:pPr>
            <w:r w:rsidDel="00000000" w:rsidR="00000000" w:rsidRPr="00000000">
              <w:rPr>
                <w:i w:val="1"/>
                <w:iCs w:val="1"/>
                <w:color w:val="000000"/>
                <w:sz w:val="24"/>
                <w:szCs w:val="24"/>
                <w:rtl w:val="0"/>
              </w:rPr>
              <w:t xml:space="preserve">Aan welke doelen van de leerlijn digitale geletterdheid werk je met deze les? Gebruik hierbij de functionele kerndoelen zoals we die in de Wikiwijsomgeving hanteren.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i w:val="1"/>
                <w:iCs w:val="1"/>
                <w:color w:val="000000"/>
                <w:sz w:val="24"/>
                <w:szCs w:val="24"/>
              </w:rPr>
            </w:pPr>
            <w:r w:rsidDel="00000000" w:rsidR="00000000" w:rsidRPr="00000000">
              <w:rPr>
                <w:b w:val="1"/>
                <w:bCs w:val="1"/>
                <w:i w:val="0"/>
                <w:iCs w:val="0"/>
                <w:smallCaps w:val="0"/>
                <w:strike w:val="0"/>
                <w:color w:val="000000"/>
                <w:sz w:val="24"/>
                <w:szCs w:val="24"/>
                <w:u w:val="none"/>
                <w:shd w:fill="auto" w:val="clear"/>
                <w:rtl w:val="0"/>
              </w:rPr>
              <w:t xml:space="preserve">       De gedigitaliseerde wereld</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b w:val="0"/>
                <w:bCs w:val="0"/>
                <w:i w:val="0"/>
                <w:iCs w:val="0"/>
                <w:smallCaps w:val="0"/>
                <w:strike w:val="0"/>
                <w:color w:val="000000"/>
                <w:sz w:val="24"/>
                <w:szCs w:val="24"/>
                <w:u w:val="none"/>
                <w:shd w:fill="auto" w:val="clear"/>
                <w:rtl w:val="0"/>
              </w:rPr>
              <w:t xml:space="preserve">Veiligheid en privacy</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b w:val="0"/>
                <w:bCs w:val="0"/>
                <w:i w:val="0"/>
                <w:iCs w:val="0"/>
                <w:smallCaps w:val="0"/>
                <w:strike w:val="0"/>
                <w:color w:val="000000"/>
                <w:sz w:val="24"/>
                <w:szCs w:val="24"/>
                <w:u w:val="none"/>
                <w:shd w:fill="auto" w:val="clear"/>
                <w:rtl w:val="0"/>
              </w:rPr>
              <w:t xml:space="preserve">digitale technologie, jezelf en de ander</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rPr>
            </w:pPr>
            <w:r w:rsidDel="00000000" w:rsidR="00000000" w:rsidRPr="00000000">
              <w:rPr>
                <w:b w:val="1"/>
                <w:bCs w:val="1"/>
                <w:rtl w:val="0"/>
              </w:rPr>
              <w:t xml:space="preserve">Praktische kennis en vaardigheden</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Digitale systemen </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Digitale media en informatie</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Artificiële intelligentie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rPr>
            </w:pPr>
            <w:r w:rsidDel="00000000" w:rsidR="00000000" w:rsidRPr="00000000">
              <w:rPr>
                <w:b w:val="1"/>
                <w:bCs w:val="1"/>
                <w:rtl w:val="0"/>
              </w:rPr>
              <w:t xml:space="preserve">Ontwerpen en maken</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Creëren met digitale technologie</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programmeren</w:t>
            </w:r>
          </w:p>
          <w:p w:rsidR="00000000" w:rsidDel="00000000" w:rsidP="00000000" w:rsidRDefault="00000000" w:rsidRPr="00000000" w14:paraId="00000023">
            <w:pPr>
              <w:rPr>
                <w:color w:val="000000"/>
                <w:sz w:val="24"/>
                <w:szCs w:val="24"/>
              </w:rPr>
            </w:pPr>
            <w:r w:rsidDel="00000000" w:rsidR="00000000" w:rsidRPr="00000000">
              <w:rPr>
                <w:rtl w:val="0"/>
              </w:rPr>
            </w:r>
          </w:p>
          <w:p w:rsidR="00000000" w:rsidDel="00000000" w:rsidP="00000000" w:rsidRDefault="00000000" w:rsidRPr="00000000" w14:paraId="00000024">
            <w:pPr>
              <w:rPr>
                <w:color w:val="000000"/>
                <w:sz w:val="24"/>
                <w:szCs w:val="24"/>
              </w:rPr>
            </w:pPr>
            <w:r w:rsidDel="00000000" w:rsidR="00000000" w:rsidRPr="00000000">
              <w:rPr>
                <w:rtl w:val="0"/>
              </w:rPr>
            </w:r>
          </w:p>
          <w:p w:rsidR="00000000" w:rsidDel="00000000" w:rsidP="00000000" w:rsidRDefault="00000000" w:rsidRPr="00000000" w14:paraId="00000025">
            <w:pPr>
              <w:rPr>
                <w:color w:val="000000"/>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6">
            <w:pPr>
              <w:rPr>
                <w:b w:val="1"/>
                <w:bCs w:val="1"/>
                <w:color w:val="000000"/>
                <w:sz w:val="24"/>
                <w:szCs w:val="24"/>
              </w:rPr>
            </w:pPr>
            <w:r w:rsidDel="00000000" w:rsidR="00000000" w:rsidRPr="00000000">
              <w:rPr>
                <w:b w:val="1"/>
                <w:bCs w:val="1"/>
                <w:color w:val="000000"/>
                <w:sz w:val="24"/>
                <w:szCs w:val="24"/>
                <w:rtl w:val="0"/>
              </w:rPr>
              <w:t xml:space="preserve">Lesdoelen</w:t>
            </w:r>
          </w:p>
        </w:tc>
      </w:tr>
      <w:tr>
        <w:trPr>
          <w:cantSplit w:val="0"/>
          <w:tblHeader w:val="0"/>
        </w:trPr>
        <w:tc>
          <w:tcPr/>
          <w:p w:rsidR="00000000" w:rsidDel="00000000" w:rsidP="00000000" w:rsidRDefault="00000000" w:rsidRPr="00000000" w14:paraId="00000027">
            <w:pPr>
              <w:rPr>
                <w:color w:val="000000"/>
                <w:sz w:val="24"/>
                <w:szCs w:val="24"/>
              </w:rPr>
            </w:pPr>
            <w:r w:rsidDel="00000000" w:rsidR="00000000" w:rsidRPr="00000000">
              <w:rPr>
                <w:i w:val="1"/>
                <w:iCs w:val="1"/>
                <w:color w:val="000000"/>
                <w:sz w:val="24"/>
                <w:szCs w:val="24"/>
                <w:rtl w:val="0"/>
              </w:rPr>
              <w:t xml:space="preserve">Welke doelen behaal je met deze les?</w:t>
              <w:br w:type="textWrapping"/>
            </w:r>
            <w:r w:rsidDel="00000000" w:rsidR="00000000" w:rsidRPr="00000000">
              <w:rPr>
                <w:color w:val="000000"/>
                <w:sz w:val="24"/>
                <w:szCs w:val="24"/>
                <w:rtl w:val="0"/>
              </w:rPr>
              <w:t xml:space="preserve">--</w:t>
            </w:r>
          </w:p>
          <w:p w:rsidR="00000000" w:rsidDel="00000000" w:rsidP="00000000" w:rsidRDefault="00000000" w:rsidRPr="00000000" w14:paraId="00000028">
            <w:pPr>
              <w:rPr>
                <w:color w:val="000000"/>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9">
            <w:pPr>
              <w:rPr>
                <w:b w:val="1"/>
                <w:bCs w:val="1"/>
                <w:color w:val="000000"/>
                <w:sz w:val="24"/>
                <w:szCs w:val="24"/>
              </w:rPr>
            </w:pPr>
            <w:r w:rsidDel="00000000" w:rsidR="00000000" w:rsidRPr="00000000">
              <w:rPr>
                <w:b w:val="1"/>
                <w:bCs w:val="1"/>
                <w:color w:val="000000"/>
                <w:sz w:val="24"/>
                <w:szCs w:val="24"/>
                <w:rtl w:val="0"/>
              </w:rPr>
              <w:t xml:space="preserve">Koppeling met andere vakken</w:t>
            </w:r>
          </w:p>
        </w:tc>
      </w:tr>
      <w:tr>
        <w:trPr>
          <w:cantSplit w:val="0"/>
          <w:tblHeader w:val="0"/>
        </w:trPr>
        <w:tc>
          <w:tcPr/>
          <w:p w:rsidR="00000000" w:rsidDel="00000000" w:rsidP="00000000" w:rsidRDefault="00000000" w:rsidRPr="00000000" w14:paraId="0000002A">
            <w:pPr>
              <w:rPr>
                <w:color w:val="000000"/>
                <w:sz w:val="24"/>
                <w:szCs w:val="24"/>
              </w:rPr>
            </w:pPr>
            <w:r w:rsidDel="00000000" w:rsidR="00000000" w:rsidRPr="00000000">
              <w:rPr>
                <w:i w:val="1"/>
                <w:iCs w:val="1"/>
                <w:color w:val="000000"/>
                <w:sz w:val="24"/>
                <w:szCs w:val="24"/>
                <w:rtl w:val="0"/>
              </w:rPr>
              <w:t xml:space="preserve">Aan welke andere vakken dan digitale geletterdheid kun je deze les koppelen?</w:t>
              <w:br w:type="textWrapping"/>
            </w:r>
            <w:r w:rsidDel="00000000" w:rsidR="00000000" w:rsidRPr="00000000">
              <w:rPr>
                <w:color w:val="000000"/>
                <w:sz w:val="24"/>
                <w:szCs w:val="24"/>
                <w:rtl w:val="0"/>
              </w:rPr>
              <w:t xml:space="preserve">--</w:t>
            </w:r>
          </w:p>
          <w:p w:rsidR="00000000" w:rsidDel="00000000" w:rsidP="00000000" w:rsidRDefault="00000000" w:rsidRPr="00000000" w14:paraId="0000002B">
            <w:pPr>
              <w:rPr>
                <w:color w:val="000000"/>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C">
            <w:pPr>
              <w:rPr>
                <w:b w:val="1"/>
                <w:bCs w:val="1"/>
                <w:color w:val="000000"/>
                <w:sz w:val="24"/>
                <w:szCs w:val="24"/>
              </w:rPr>
            </w:pPr>
            <w:r w:rsidDel="00000000" w:rsidR="00000000" w:rsidRPr="00000000">
              <w:rPr>
                <w:b w:val="1"/>
                <w:bCs w:val="1"/>
                <w:color w:val="000000"/>
                <w:sz w:val="24"/>
                <w:szCs w:val="24"/>
                <w:rtl w:val="0"/>
              </w:rPr>
              <w:t xml:space="preserve">Benodigdheden</w:t>
            </w:r>
          </w:p>
        </w:tc>
      </w:tr>
      <w:tr>
        <w:trPr>
          <w:cantSplit w:val="0"/>
          <w:tblHeader w:val="0"/>
        </w:trPr>
        <w:tc>
          <w:tcPr/>
          <w:p w:rsidR="00000000" w:rsidDel="00000000" w:rsidP="00000000" w:rsidRDefault="00000000" w:rsidRPr="00000000" w14:paraId="0000002D">
            <w:pPr>
              <w:rPr>
                <w:i w:val="1"/>
                <w:iCs w:val="1"/>
                <w:color w:val="000000"/>
                <w:sz w:val="24"/>
                <w:szCs w:val="24"/>
              </w:rPr>
            </w:pPr>
            <w:r w:rsidDel="00000000" w:rsidR="00000000" w:rsidRPr="00000000">
              <w:rPr>
                <w:i w:val="1"/>
                <w:iCs w:val="1"/>
                <w:color w:val="000000"/>
                <w:sz w:val="24"/>
                <w:szCs w:val="24"/>
                <w:rtl w:val="0"/>
              </w:rPr>
              <w:t xml:space="preserve">Welke materialen zijn er nodig bij deze les? Heb je zelf materialen ontwikkeld bij deze les? Voeg deze dan als bijlage toe. Als je materialen van anderen gebruikt, dan graag een link toevoegen naar het materiaal.</w:t>
            </w:r>
          </w:p>
          <w:p w:rsidR="00000000" w:rsidDel="00000000" w:rsidP="00000000" w:rsidRDefault="00000000" w:rsidRPr="00000000" w14:paraId="0000002E">
            <w:pPr>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02F">
            <w:pPr>
              <w:rPr>
                <w:color w:val="000000"/>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0">
            <w:pPr>
              <w:rPr>
                <w:b w:val="1"/>
                <w:bCs w:val="1"/>
                <w:color w:val="000000"/>
                <w:sz w:val="24"/>
                <w:szCs w:val="24"/>
              </w:rPr>
            </w:pPr>
            <w:r w:rsidDel="00000000" w:rsidR="00000000" w:rsidRPr="00000000">
              <w:rPr>
                <w:b w:val="1"/>
                <w:bCs w:val="1"/>
                <w:color w:val="000000"/>
                <w:sz w:val="24"/>
                <w:szCs w:val="24"/>
                <w:rtl w:val="0"/>
              </w:rPr>
              <w:t xml:space="preserve">Voor de les</w:t>
            </w:r>
          </w:p>
        </w:tc>
      </w:tr>
      <w:tr>
        <w:trPr>
          <w:cantSplit w:val="0"/>
          <w:tblHeader w:val="0"/>
        </w:trPr>
        <w:tc>
          <w:tcPr/>
          <w:p w:rsidR="00000000" w:rsidDel="00000000" w:rsidP="00000000" w:rsidRDefault="00000000" w:rsidRPr="00000000" w14:paraId="00000031">
            <w:pPr>
              <w:rPr>
                <w:i w:val="1"/>
                <w:iCs w:val="1"/>
                <w:color w:val="000000"/>
                <w:sz w:val="24"/>
                <w:szCs w:val="24"/>
              </w:rPr>
            </w:pPr>
            <w:r w:rsidDel="00000000" w:rsidR="00000000" w:rsidRPr="00000000">
              <w:rPr>
                <w:i w:val="1"/>
                <w:iCs w:val="1"/>
                <w:color w:val="000000"/>
                <w:sz w:val="24"/>
                <w:szCs w:val="24"/>
                <w:rtl w:val="0"/>
              </w:rPr>
              <w:t xml:space="preserve">Wat moet de leerkracht voor de les doen/ klaar zetten/ voorbereiden?</w:t>
            </w:r>
          </w:p>
          <w:p w:rsidR="00000000" w:rsidDel="00000000" w:rsidP="00000000" w:rsidRDefault="00000000" w:rsidRPr="00000000" w14:paraId="00000032">
            <w:pPr>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033">
            <w:pPr>
              <w:rPr>
                <w:color w:val="000000"/>
                <w:sz w:val="24"/>
                <w:szCs w:val="24"/>
              </w:rPr>
            </w:pP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tbl>
      <w:tblPr>
        <w:tblStyle w:val="Table3"/>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shd w:fill="f2f2f2" w:val="clear"/>
          </w:tcPr>
          <w:p w:rsidR="00000000" w:rsidDel="00000000" w:rsidP="00000000" w:rsidRDefault="00000000" w:rsidRPr="00000000" w14:paraId="00000035">
            <w:pPr>
              <w:rPr>
                <w:b w:val="1"/>
                <w:bCs w:val="1"/>
                <w:color w:val="000000"/>
                <w:sz w:val="24"/>
                <w:szCs w:val="24"/>
              </w:rPr>
            </w:pPr>
            <w:r w:rsidDel="00000000" w:rsidR="00000000" w:rsidRPr="00000000">
              <w:rPr>
                <w:b w:val="1"/>
                <w:bCs w:val="1"/>
                <w:color w:val="000000"/>
                <w:sz w:val="24"/>
                <w:szCs w:val="24"/>
                <w:rtl w:val="0"/>
              </w:rPr>
              <w:t xml:space="preserve">Stap 1: Introductie</w:t>
            </w:r>
          </w:p>
        </w:tc>
      </w:tr>
      <w:tr>
        <w:trPr>
          <w:cantSplit w:val="0"/>
          <w:tblHeader w:val="0"/>
        </w:trPr>
        <w:tc>
          <w:tcPr/>
          <w:p w:rsidR="00000000" w:rsidDel="00000000" w:rsidP="00000000" w:rsidRDefault="00000000" w:rsidRPr="00000000" w14:paraId="00000036">
            <w:pPr>
              <w:rPr>
                <w:color w:val="000000"/>
                <w:sz w:val="24"/>
                <w:szCs w:val="24"/>
              </w:rPr>
            </w:pPr>
            <w:r w:rsidDel="00000000" w:rsidR="00000000" w:rsidRPr="00000000">
              <w:rPr>
                <w:b w:val="1"/>
                <w:bCs w:val="1"/>
                <w:color w:val="000000"/>
                <w:sz w:val="24"/>
                <w:szCs w:val="24"/>
                <w:rtl w:val="0"/>
              </w:rPr>
              <w:t xml:space="preserve">Introductie</w:t>
            </w:r>
            <w:r w:rsidDel="00000000" w:rsidR="00000000" w:rsidRPr="00000000">
              <w:rPr>
                <w:color w:val="000000"/>
                <w:sz w:val="24"/>
                <w:szCs w:val="24"/>
                <w:rtl w:val="0"/>
              </w:rPr>
              <w:t xml:space="preserve">- minuten</w:t>
            </w:r>
          </w:p>
          <w:p w:rsidR="00000000" w:rsidDel="00000000" w:rsidP="00000000" w:rsidRDefault="00000000" w:rsidRPr="00000000" w14:paraId="00000037">
            <w:pPr>
              <w:rPr>
                <w:i w:val="1"/>
                <w:iCs w:val="1"/>
                <w:color w:val="000000"/>
                <w:sz w:val="24"/>
                <w:szCs w:val="24"/>
              </w:rPr>
            </w:pPr>
            <w:r w:rsidDel="00000000" w:rsidR="00000000" w:rsidRPr="00000000">
              <w:rPr>
                <w:i w:val="1"/>
                <w:iCs w:val="1"/>
                <w:color w:val="000000"/>
                <w:sz w:val="24"/>
                <w:szCs w:val="24"/>
                <w:rtl w:val="0"/>
              </w:rPr>
              <w:t xml:space="preserve">Hier komt de introductie van de les.</w:t>
            </w:r>
          </w:p>
          <w:p w:rsidR="00000000" w:rsidDel="00000000" w:rsidP="00000000" w:rsidRDefault="00000000" w:rsidRPr="00000000" w14:paraId="00000038">
            <w:pPr>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39">
            <w:pPr>
              <w:rPr>
                <w:color w:val="000000"/>
                <w:sz w:val="24"/>
                <w:szCs w:val="24"/>
              </w:rPr>
            </w:pPr>
            <w:r w:rsidDel="00000000" w:rsidR="00000000" w:rsidRPr="00000000">
              <w:rPr>
                <w:rtl w:val="0"/>
              </w:rPr>
            </w:r>
          </w:p>
          <w:p w:rsidR="00000000" w:rsidDel="00000000" w:rsidP="00000000" w:rsidRDefault="00000000" w:rsidRPr="00000000" w14:paraId="0000003A">
            <w:pPr>
              <w:rPr>
                <w:color w:val="000000"/>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B">
            <w:pPr>
              <w:rPr>
                <w:b w:val="1"/>
                <w:bCs w:val="1"/>
                <w:color w:val="000000"/>
                <w:sz w:val="24"/>
                <w:szCs w:val="24"/>
              </w:rPr>
            </w:pPr>
            <w:r w:rsidDel="00000000" w:rsidR="00000000" w:rsidRPr="00000000">
              <w:rPr>
                <w:b w:val="1"/>
                <w:bCs w:val="1"/>
                <w:color w:val="000000"/>
                <w:sz w:val="24"/>
                <w:szCs w:val="24"/>
                <w:rtl w:val="0"/>
              </w:rPr>
              <w:t xml:space="preserve">Stap 2: Produceren/ kern</w:t>
            </w:r>
          </w:p>
        </w:tc>
      </w:tr>
      <w:tr>
        <w:trPr>
          <w:cantSplit w:val="0"/>
          <w:tblHeader w:val="0"/>
        </w:trPr>
        <w:tc>
          <w:tcPr/>
          <w:p w:rsidR="00000000" w:rsidDel="00000000" w:rsidP="00000000" w:rsidRDefault="00000000" w:rsidRPr="00000000" w14:paraId="0000003C">
            <w:pPr>
              <w:rPr>
                <w:color w:val="000000"/>
                <w:sz w:val="24"/>
                <w:szCs w:val="24"/>
              </w:rPr>
            </w:pPr>
            <w:r w:rsidDel="00000000" w:rsidR="00000000" w:rsidRPr="00000000">
              <w:rPr>
                <w:b w:val="1"/>
                <w:bCs w:val="1"/>
                <w:color w:val="000000"/>
                <w:sz w:val="24"/>
                <w:szCs w:val="24"/>
                <w:rtl w:val="0"/>
              </w:rPr>
              <w:t xml:space="preserve">Produceren</w:t>
            </w:r>
            <w:r w:rsidDel="00000000" w:rsidR="00000000" w:rsidRPr="00000000">
              <w:rPr>
                <w:color w:val="000000"/>
                <w:sz w:val="24"/>
                <w:szCs w:val="24"/>
                <w:rtl w:val="0"/>
              </w:rPr>
              <w:t xml:space="preserve">- minuten</w:t>
            </w:r>
          </w:p>
          <w:p w:rsidR="00000000" w:rsidDel="00000000" w:rsidP="00000000" w:rsidRDefault="00000000" w:rsidRPr="00000000" w14:paraId="0000003D">
            <w:pPr>
              <w:rPr>
                <w:i w:val="1"/>
                <w:iCs w:val="1"/>
                <w:color w:val="000000"/>
                <w:sz w:val="24"/>
                <w:szCs w:val="24"/>
              </w:rPr>
            </w:pPr>
            <w:r w:rsidDel="00000000" w:rsidR="00000000" w:rsidRPr="00000000">
              <w:rPr>
                <w:i w:val="1"/>
                <w:iCs w:val="1"/>
                <w:color w:val="000000"/>
                <w:sz w:val="24"/>
                <w:szCs w:val="24"/>
                <w:rtl w:val="0"/>
              </w:rPr>
              <w:t xml:space="preserve">Hier komt de kernactiviteit van de les.</w:t>
            </w:r>
          </w:p>
          <w:p w:rsidR="00000000" w:rsidDel="00000000" w:rsidP="00000000" w:rsidRDefault="00000000" w:rsidRPr="00000000" w14:paraId="0000003E">
            <w:pPr>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03F">
            <w:pPr>
              <w:rPr>
                <w:color w:val="000000"/>
                <w:sz w:val="24"/>
                <w:szCs w:val="24"/>
              </w:rPr>
            </w:pPr>
            <w:r w:rsidDel="00000000" w:rsidR="00000000" w:rsidRPr="00000000">
              <w:rPr>
                <w:rtl w:val="0"/>
              </w:rPr>
            </w:r>
          </w:p>
          <w:p w:rsidR="00000000" w:rsidDel="00000000" w:rsidP="00000000" w:rsidRDefault="00000000" w:rsidRPr="00000000" w14:paraId="00000040">
            <w:pPr>
              <w:rPr>
                <w:color w:val="000000"/>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41">
            <w:pPr>
              <w:rPr>
                <w:b w:val="1"/>
                <w:bCs w:val="1"/>
                <w:color w:val="000000"/>
                <w:sz w:val="24"/>
                <w:szCs w:val="24"/>
              </w:rPr>
            </w:pPr>
            <w:r w:rsidDel="00000000" w:rsidR="00000000" w:rsidRPr="00000000">
              <w:rPr>
                <w:b w:val="1"/>
                <w:bCs w:val="1"/>
                <w:color w:val="000000"/>
                <w:sz w:val="24"/>
                <w:szCs w:val="24"/>
                <w:rtl w:val="0"/>
              </w:rPr>
              <w:t xml:space="preserve">Stap 3: Presenteren/ afsluiting</w:t>
            </w:r>
          </w:p>
        </w:tc>
      </w:tr>
      <w:tr>
        <w:trPr>
          <w:cantSplit w:val="0"/>
          <w:tblHeader w:val="0"/>
        </w:trPr>
        <w:tc>
          <w:tcPr/>
          <w:p w:rsidR="00000000" w:rsidDel="00000000" w:rsidP="00000000" w:rsidRDefault="00000000" w:rsidRPr="00000000" w14:paraId="00000042">
            <w:pPr>
              <w:rPr>
                <w:color w:val="000000"/>
                <w:sz w:val="24"/>
                <w:szCs w:val="24"/>
              </w:rPr>
            </w:pPr>
            <w:r w:rsidDel="00000000" w:rsidR="00000000" w:rsidRPr="00000000">
              <w:rPr>
                <w:b w:val="1"/>
                <w:bCs w:val="1"/>
                <w:color w:val="000000"/>
                <w:sz w:val="24"/>
                <w:szCs w:val="24"/>
                <w:rtl w:val="0"/>
              </w:rPr>
              <w:t xml:space="preserve">Presenteren</w:t>
            </w:r>
            <w:r w:rsidDel="00000000" w:rsidR="00000000" w:rsidRPr="00000000">
              <w:rPr>
                <w:color w:val="000000"/>
                <w:sz w:val="24"/>
                <w:szCs w:val="24"/>
                <w:rtl w:val="0"/>
              </w:rPr>
              <w:t xml:space="preserve">- minuten</w:t>
            </w:r>
          </w:p>
          <w:p w:rsidR="00000000" w:rsidDel="00000000" w:rsidP="00000000" w:rsidRDefault="00000000" w:rsidRPr="00000000" w14:paraId="00000043">
            <w:pPr>
              <w:rPr>
                <w:i w:val="1"/>
                <w:iCs w:val="1"/>
                <w:color w:val="000000"/>
                <w:sz w:val="24"/>
                <w:szCs w:val="24"/>
              </w:rPr>
            </w:pPr>
            <w:r w:rsidDel="00000000" w:rsidR="00000000" w:rsidRPr="00000000">
              <w:rPr>
                <w:i w:val="1"/>
                <w:iCs w:val="1"/>
                <w:color w:val="000000"/>
                <w:sz w:val="24"/>
                <w:szCs w:val="24"/>
                <w:rtl w:val="0"/>
              </w:rPr>
              <w:t xml:space="preserve">Hoe wordt de les afgesloten? Presenteren de leerlingen iets aan elkaar?</w:t>
            </w:r>
          </w:p>
          <w:p w:rsidR="00000000" w:rsidDel="00000000" w:rsidP="00000000" w:rsidRDefault="00000000" w:rsidRPr="00000000" w14:paraId="00000044">
            <w:pPr>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045">
            <w:pPr>
              <w:rPr>
                <w:color w:val="000000"/>
                <w:sz w:val="24"/>
                <w:szCs w:val="24"/>
              </w:rPr>
            </w:pPr>
            <w:r w:rsidDel="00000000" w:rsidR="00000000" w:rsidRPr="00000000">
              <w:rPr>
                <w:rtl w:val="0"/>
              </w:rPr>
            </w:r>
          </w:p>
          <w:p w:rsidR="00000000" w:rsidDel="00000000" w:rsidP="00000000" w:rsidRDefault="00000000" w:rsidRPr="00000000" w14:paraId="00000046">
            <w:pPr>
              <w:rPr>
                <w:color w:val="000000"/>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47">
            <w:pPr>
              <w:rPr>
                <w:b w:val="1"/>
                <w:bCs w:val="1"/>
                <w:color w:val="000000"/>
                <w:sz w:val="24"/>
                <w:szCs w:val="24"/>
              </w:rPr>
            </w:pPr>
            <w:r w:rsidDel="00000000" w:rsidR="00000000" w:rsidRPr="00000000">
              <w:rPr>
                <w:b w:val="1"/>
                <w:bCs w:val="1"/>
                <w:color w:val="000000"/>
                <w:sz w:val="24"/>
                <w:szCs w:val="24"/>
                <w:rtl w:val="0"/>
              </w:rPr>
              <w:t xml:space="preserve">Differentiatie</w:t>
            </w:r>
          </w:p>
        </w:tc>
      </w:tr>
      <w:tr>
        <w:trPr>
          <w:cantSplit w:val="0"/>
          <w:tblHeader w:val="0"/>
        </w:trPr>
        <w:tc>
          <w:tcPr/>
          <w:p w:rsidR="00000000" w:rsidDel="00000000" w:rsidP="00000000" w:rsidRDefault="00000000" w:rsidRPr="00000000" w14:paraId="00000048">
            <w:pPr>
              <w:rPr>
                <w:i w:val="1"/>
                <w:iCs w:val="1"/>
                <w:color w:val="000000"/>
                <w:sz w:val="24"/>
                <w:szCs w:val="24"/>
              </w:rPr>
            </w:pPr>
            <w:r w:rsidDel="00000000" w:rsidR="00000000" w:rsidRPr="00000000">
              <w:rPr>
                <w:i w:val="1"/>
                <w:iCs w:val="1"/>
                <w:color w:val="000000"/>
                <w:sz w:val="24"/>
                <w:szCs w:val="24"/>
                <w:rtl w:val="0"/>
              </w:rPr>
              <w:t xml:space="preserve">Op welke manier kun je deze les makkelijker of moeilijker maken, zodat deze aansluit bij alle leerlingen van de klas?</w:t>
            </w:r>
          </w:p>
          <w:p w:rsidR="00000000" w:rsidDel="00000000" w:rsidP="00000000" w:rsidRDefault="00000000" w:rsidRPr="00000000" w14:paraId="00000049">
            <w:pPr>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04A">
            <w:pPr>
              <w:rPr>
                <w:color w:val="000000"/>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4B">
            <w:pPr>
              <w:rPr>
                <w:b w:val="1"/>
                <w:bCs w:val="1"/>
                <w:color w:val="000000"/>
                <w:sz w:val="24"/>
                <w:szCs w:val="24"/>
              </w:rPr>
            </w:pPr>
            <w:r w:rsidDel="00000000" w:rsidR="00000000" w:rsidRPr="00000000">
              <w:rPr>
                <w:b w:val="1"/>
                <w:bCs w:val="1"/>
                <w:color w:val="000000"/>
                <w:sz w:val="24"/>
                <w:szCs w:val="24"/>
                <w:rtl w:val="0"/>
              </w:rPr>
              <w:t xml:space="preserve">Professionalisering </w:t>
            </w:r>
            <w:r w:rsidDel="00000000" w:rsidR="00000000" w:rsidRPr="00000000">
              <w:rPr>
                <w:color w:val="000000"/>
                <w:sz w:val="24"/>
                <w:szCs w:val="24"/>
                <w:rtl w:val="0"/>
              </w:rPr>
              <w:t xml:space="preserve">(voor de leerkracht)</w:t>
            </w:r>
            <w:r w:rsidDel="00000000" w:rsidR="00000000" w:rsidRPr="00000000">
              <w:rPr>
                <w:rtl w:val="0"/>
              </w:rPr>
            </w:r>
          </w:p>
        </w:tc>
      </w:tr>
      <w:tr>
        <w:trPr>
          <w:cantSplit w:val="0"/>
          <w:tblHeader w:val="0"/>
        </w:trPr>
        <w:tc>
          <w:tcPr/>
          <w:p w:rsidR="00000000" w:rsidDel="00000000" w:rsidP="00000000" w:rsidRDefault="00000000" w:rsidRPr="00000000" w14:paraId="0000004C">
            <w:pPr>
              <w:rPr>
                <w:i w:val="1"/>
                <w:iCs w:val="1"/>
                <w:color w:val="000000"/>
                <w:sz w:val="24"/>
                <w:szCs w:val="24"/>
              </w:rPr>
            </w:pPr>
            <w:r w:rsidDel="00000000" w:rsidR="00000000" w:rsidRPr="00000000">
              <w:rPr>
                <w:i w:val="1"/>
                <w:iCs w:val="1"/>
                <w:color w:val="000000"/>
                <w:sz w:val="24"/>
                <w:szCs w:val="24"/>
                <w:rtl w:val="0"/>
              </w:rPr>
              <w:t xml:space="preserve">Welke kennis moet de leerkracht hebben om deze les uit te voeren?</w:t>
              <w:br w:type="textWrapping"/>
              <w:t xml:space="preserve">Voeg eventueel linkjes toe naar materiaal dat de leerkracht kennis biedt over dit onderwerp.</w:t>
            </w:r>
          </w:p>
          <w:p w:rsidR="00000000" w:rsidDel="00000000" w:rsidP="00000000" w:rsidRDefault="00000000" w:rsidRPr="00000000" w14:paraId="0000004D">
            <w:pPr>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04E">
            <w:pPr>
              <w:rPr>
                <w:color w:val="000000"/>
                <w:sz w:val="24"/>
                <w:szCs w:val="24"/>
              </w:rPr>
            </w:pPr>
            <w:r w:rsidDel="00000000" w:rsidR="00000000" w:rsidRPr="00000000">
              <w:rPr>
                <w:rtl w:val="0"/>
              </w:rPr>
            </w:r>
          </w:p>
        </w:tc>
      </w:tr>
    </w:tbl>
    <w:p w:rsidR="00000000" w:rsidDel="00000000" w:rsidP="00000000" w:rsidRDefault="00000000" w:rsidRPr="00000000" w14:paraId="0000004F">
      <w:pPr>
        <w:spacing w:after="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050">
      <w:pPr>
        <w:spacing w:after="0" w:line="240" w:lineRule="auto"/>
        <w:rPr>
          <w:b w:val="1"/>
          <w:bCs w:val="1"/>
          <w:color w:val="000000"/>
          <w:sz w:val="24"/>
          <w:szCs w:val="24"/>
        </w:rPr>
      </w:pPr>
      <w:r w:rsidDel="00000000" w:rsidR="00000000" w:rsidRPr="00000000">
        <w:rPr>
          <w:rtl w:val="0"/>
        </w:rPr>
      </w:r>
    </w:p>
    <w:sectPr>
      <w:pgSz w:h="16838" w:w="11906" w:orient="portrait"/>
      <w:pgMar w:bottom="1134" w:top="113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